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75B" w:rsidRPr="000F275B" w:rsidRDefault="000F275B" w:rsidP="000F275B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4"/>
          <w:szCs w:val="24"/>
        </w:rPr>
      </w:pPr>
      <w:r w:rsidRPr="000F275B">
        <w:rPr>
          <w:rFonts w:ascii="Times New Roman" w:hAnsi="Times New Roman" w:cs="Times New Roman"/>
          <w:bCs/>
          <w:sz w:val="24"/>
          <w:szCs w:val="24"/>
        </w:rPr>
        <w:t>ЗАТВЕРДЖЕНО</w:t>
      </w:r>
    </w:p>
    <w:p w:rsidR="000F275B" w:rsidRPr="000F275B" w:rsidRDefault="000F275B" w:rsidP="000F275B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4"/>
          <w:szCs w:val="24"/>
        </w:rPr>
      </w:pPr>
      <w:r w:rsidRPr="000F275B">
        <w:rPr>
          <w:rFonts w:ascii="Times New Roman" w:hAnsi="Times New Roman" w:cs="Times New Roman"/>
          <w:bCs/>
          <w:sz w:val="24"/>
          <w:szCs w:val="24"/>
        </w:rPr>
        <w:t>Наказ МОНМС України 29.03.2012 № 384</w:t>
      </w:r>
    </w:p>
    <w:p w:rsidR="000F275B" w:rsidRPr="000F275B" w:rsidRDefault="000F275B" w:rsidP="000F275B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4"/>
          <w:szCs w:val="24"/>
        </w:rPr>
      </w:pPr>
      <w:r w:rsidRPr="000F275B">
        <w:rPr>
          <w:rFonts w:ascii="Times New Roman" w:hAnsi="Times New Roman" w:cs="Times New Roman"/>
          <w:bCs/>
          <w:sz w:val="24"/>
          <w:szCs w:val="24"/>
        </w:rPr>
        <w:t>(у редакції наказу МОН України від 05.06.2013 № 683)</w:t>
      </w:r>
    </w:p>
    <w:p w:rsidR="000F275B" w:rsidRPr="000F275B" w:rsidRDefault="000F275B" w:rsidP="000F275B">
      <w:pPr>
        <w:ind w:left="5246" w:firstLine="708"/>
        <w:rPr>
          <w:rFonts w:ascii="Times New Roman" w:hAnsi="Times New Roman"/>
          <w:b/>
          <w:bCs/>
          <w:sz w:val="24"/>
          <w:szCs w:val="24"/>
        </w:rPr>
      </w:pPr>
      <w:r w:rsidRPr="000F275B">
        <w:rPr>
          <w:rFonts w:ascii="Times New Roman" w:hAnsi="Times New Roman"/>
          <w:b/>
          <w:bCs/>
          <w:sz w:val="24"/>
          <w:szCs w:val="24"/>
        </w:rPr>
        <w:t>Форма № Н-3.03</w:t>
      </w:r>
    </w:p>
    <w:p w:rsidR="000F275B" w:rsidRPr="000F275B" w:rsidRDefault="000F275B" w:rsidP="000F275B">
      <w:pPr>
        <w:ind w:left="6120"/>
        <w:jc w:val="center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0F275B" w:rsidRPr="000F275B" w:rsidRDefault="000F275B" w:rsidP="000F275B">
      <w:pPr>
        <w:jc w:val="right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 xml:space="preserve">Кіровоградський державний педагогічний університет </w:t>
      </w: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>імені Володимира Винниченка</w:t>
      </w: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>Швейне матеріалознавство</w:t>
      </w: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b/>
          <w:caps/>
          <w:sz w:val="24"/>
          <w:szCs w:val="24"/>
        </w:rPr>
        <w:t>Програма</w:t>
      </w: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 xml:space="preserve">навчальної дисципліни </w:t>
      </w: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>підготовки</w:t>
      </w:r>
      <w:r w:rsidRPr="000F275B">
        <w:rPr>
          <w:rFonts w:ascii="Times New Roman" w:hAnsi="Times New Roman"/>
          <w:b/>
          <w:sz w:val="24"/>
          <w:szCs w:val="24"/>
        </w:rPr>
        <w:tab/>
      </w:r>
      <w:r w:rsidRPr="000F275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0F275B">
        <w:rPr>
          <w:rFonts w:ascii="Times New Roman" w:hAnsi="Times New Roman"/>
          <w:b/>
          <w:sz w:val="24"/>
          <w:szCs w:val="24"/>
          <w:u w:val="single"/>
        </w:rPr>
        <w:t>бакалавра</w:t>
      </w:r>
    </w:p>
    <w:p w:rsidR="000F275B" w:rsidRPr="000F275B" w:rsidRDefault="000F275B" w:rsidP="000F275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F275B" w:rsidRPr="000F275B" w:rsidRDefault="000F275B" w:rsidP="000F275B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F275B">
        <w:rPr>
          <w:rFonts w:ascii="Times New Roman" w:hAnsi="Times New Roman"/>
          <w:b/>
          <w:color w:val="000000"/>
          <w:sz w:val="24"/>
          <w:szCs w:val="24"/>
        </w:rPr>
        <w:t>напрям підготовки</w:t>
      </w:r>
      <w:r w:rsidRPr="000F27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275B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0F275B">
        <w:rPr>
          <w:rFonts w:ascii="Times New Roman" w:hAnsi="Times New Roman"/>
          <w:b/>
          <w:color w:val="000000"/>
          <w:sz w:val="24"/>
          <w:szCs w:val="24"/>
        </w:rPr>
        <w:t>6.01010</w:t>
      </w:r>
      <w:r w:rsidRPr="000F275B"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  <w:r w:rsidRPr="000F275B">
        <w:rPr>
          <w:rFonts w:ascii="Times New Roman" w:hAnsi="Times New Roman"/>
          <w:b/>
          <w:color w:val="000000"/>
          <w:sz w:val="24"/>
          <w:szCs w:val="24"/>
        </w:rPr>
        <w:t xml:space="preserve">  Технологічна освіта</w:t>
      </w:r>
      <w:r w:rsidRPr="000F275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F275B" w:rsidRPr="000F275B" w:rsidRDefault="000F275B" w:rsidP="000F275B">
      <w:pPr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ind w:firstLine="85"/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>Факультет: фізико-математичний</w:t>
      </w:r>
    </w:p>
    <w:p w:rsidR="000F275B" w:rsidRPr="000F275B" w:rsidRDefault="000F275B" w:rsidP="000F275B">
      <w:pPr>
        <w:ind w:firstLine="85"/>
        <w:jc w:val="center"/>
        <w:rPr>
          <w:rFonts w:ascii="Times New Roman" w:hAnsi="Times New Roman"/>
          <w:b/>
          <w:sz w:val="24"/>
          <w:szCs w:val="24"/>
        </w:rPr>
      </w:pPr>
    </w:p>
    <w:p w:rsidR="000F275B" w:rsidRPr="000F275B" w:rsidRDefault="000F275B" w:rsidP="000F275B">
      <w:pPr>
        <w:ind w:firstLine="84"/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 xml:space="preserve">Форма навчання: </w:t>
      </w:r>
      <w:r w:rsidR="00021AD9">
        <w:rPr>
          <w:rFonts w:ascii="Times New Roman" w:hAnsi="Times New Roman"/>
          <w:b/>
          <w:sz w:val="24"/>
          <w:szCs w:val="24"/>
        </w:rPr>
        <w:t>заоч</w:t>
      </w:r>
      <w:r w:rsidRPr="000F275B">
        <w:rPr>
          <w:rFonts w:ascii="Times New Roman" w:hAnsi="Times New Roman"/>
          <w:b/>
          <w:sz w:val="24"/>
          <w:szCs w:val="24"/>
        </w:rPr>
        <w:t>на</w:t>
      </w:r>
    </w:p>
    <w:p w:rsidR="000F275B" w:rsidRPr="000F275B" w:rsidRDefault="000F275B" w:rsidP="000F275B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>2014 рік</w:t>
      </w: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F275B" w:rsidRPr="000F275B" w:rsidRDefault="000F275B" w:rsidP="000F275B">
      <w:pPr>
        <w:pStyle w:val="a4"/>
        <w:spacing w:line="360" w:lineRule="auto"/>
        <w:ind w:left="2977" w:hanging="2977"/>
        <w:rPr>
          <w:lang w:val="uk-UA"/>
        </w:rPr>
      </w:pPr>
      <w:r w:rsidRPr="000F275B">
        <w:rPr>
          <w:lang w:val="uk-UA"/>
        </w:rPr>
        <w:t xml:space="preserve">РОЗРОБЛЕНО ТА ВНЕСЕНО: Кіровоградський державний педагогічний університет </w:t>
      </w:r>
    </w:p>
    <w:p w:rsidR="000F275B" w:rsidRPr="000F275B" w:rsidRDefault="000F275B" w:rsidP="000F275B">
      <w:pPr>
        <w:pStyle w:val="a4"/>
        <w:spacing w:line="360" w:lineRule="auto"/>
        <w:rPr>
          <w:lang w:val="uk-UA"/>
        </w:rPr>
      </w:pPr>
      <w:r w:rsidRPr="000F275B">
        <w:rPr>
          <w:lang w:val="uk-UA"/>
        </w:rPr>
        <w:t xml:space="preserve">  імені Володимира Винниченка</w:t>
      </w: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РОЗРОБНИК ПРОГРАМИ: </w:t>
      </w:r>
    </w:p>
    <w:p w:rsidR="000F275B" w:rsidRPr="000F275B" w:rsidRDefault="000F275B" w:rsidP="000F275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 xml:space="preserve">Куценко Т.В. </w:t>
      </w:r>
      <w:r w:rsidRPr="000F275B">
        <w:rPr>
          <w:rFonts w:ascii="Times New Roman" w:hAnsi="Times New Roman"/>
          <w:sz w:val="24"/>
          <w:szCs w:val="24"/>
        </w:rPr>
        <w:t xml:space="preserve">старший викладач кафедри теорії і методики технологічної підготовки, охорони праці та безпеки життєдіяльності </w:t>
      </w: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Обговорено та рекомендовано до затвердження Вченою радою факультету  </w:t>
      </w: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>«______»  __________________ 20___ року, протокол №____</w:t>
      </w: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0F275B">
        <w:rPr>
          <w:rFonts w:ascii="Times New Roman" w:hAnsi="Times New Roman"/>
          <w:sz w:val="24"/>
          <w:szCs w:val="24"/>
        </w:rPr>
        <w:tab/>
        <w:t>Голова Вченої ради факультету</w:t>
      </w:r>
      <w:r w:rsidRPr="000F275B">
        <w:rPr>
          <w:rFonts w:ascii="Times New Roman" w:hAnsi="Times New Roman"/>
          <w:sz w:val="24"/>
          <w:szCs w:val="24"/>
        </w:rPr>
        <w:tab/>
        <w:t xml:space="preserve">_________________   </w:t>
      </w:r>
      <w:proofErr w:type="spellStart"/>
      <w:r w:rsidRPr="000F275B">
        <w:rPr>
          <w:rFonts w:ascii="Times New Roman" w:hAnsi="Times New Roman"/>
          <w:sz w:val="24"/>
          <w:szCs w:val="24"/>
          <w:u w:val="single"/>
        </w:rPr>
        <w:t>Ріжняк</w:t>
      </w:r>
      <w:proofErr w:type="spellEnd"/>
      <w:r w:rsidRPr="000F275B">
        <w:rPr>
          <w:rFonts w:ascii="Times New Roman" w:hAnsi="Times New Roman"/>
          <w:sz w:val="24"/>
          <w:szCs w:val="24"/>
          <w:u w:val="single"/>
        </w:rPr>
        <w:t xml:space="preserve"> Р.Я.</w:t>
      </w:r>
    </w:p>
    <w:p w:rsidR="000F275B" w:rsidRPr="000F275B" w:rsidRDefault="000F275B" w:rsidP="000F275B">
      <w:pPr>
        <w:spacing w:line="360" w:lineRule="auto"/>
        <w:ind w:left="4956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>(підпис)                                   (прізвище, ініціали)</w:t>
      </w: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ind w:left="4956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ab/>
        <w:t>М.П.</w:t>
      </w: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021AD9" w:rsidRDefault="00021AD9" w:rsidP="000F275B">
      <w:pPr>
        <w:rPr>
          <w:rFonts w:ascii="Times New Roman" w:hAnsi="Times New Roman"/>
          <w:sz w:val="24"/>
          <w:szCs w:val="24"/>
        </w:rPr>
      </w:pPr>
    </w:p>
    <w:p w:rsidR="00021AD9" w:rsidRDefault="00021AD9" w:rsidP="000F275B">
      <w:pPr>
        <w:rPr>
          <w:rFonts w:ascii="Times New Roman" w:hAnsi="Times New Roman"/>
          <w:sz w:val="24"/>
          <w:szCs w:val="24"/>
        </w:rPr>
      </w:pPr>
    </w:p>
    <w:p w:rsidR="00021AD9" w:rsidRDefault="00021AD9" w:rsidP="000F275B">
      <w:pPr>
        <w:rPr>
          <w:rFonts w:ascii="Times New Roman" w:hAnsi="Times New Roman"/>
          <w:sz w:val="24"/>
          <w:szCs w:val="24"/>
        </w:rPr>
      </w:pPr>
    </w:p>
    <w:p w:rsidR="00021AD9" w:rsidRDefault="00021AD9" w:rsidP="000F275B">
      <w:pPr>
        <w:rPr>
          <w:rFonts w:ascii="Times New Roman" w:hAnsi="Times New Roman"/>
          <w:sz w:val="24"/>
          <w:szCs w:val="24"/>
        </w:rPr>
      </w:pPr>
    </w:p>
    <w:p w:rsidR="00021AD9" w:rsidRDefault="00021AD9" w:rsidP="000F275B">
      <w:pPr>
        <w:rPr>
          <w:rFonts w:ascii="Times New Roman" w:hAnsi="Times New Roman"/>
          <w:sz w:val="24"/>
          <w:szCs w:val="24"/>
        </w:rPr>
      </w:pPr>
    </w:p>
    <w:p w:rsidR="00021AD9" w:rsidRPr="000F275B" w:rsidRDefault="00021AD9" w:rsidP="000F275B">
      <w:pPr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0F275B">
        <w:rPr>
          <w:rFonts w:ascii="Times New Roman" w:hAnsi="Times New Roman"/>
          <w:b/>
          <w:bCs/>
          <w:caps/>
          <w:sz w:val="24"/>
          <w:szCs w:val="24"/>
        </w:rPr>
        <w:lastRenderedPageBreak/>
        <w:t>Вступ</w:t>
      </w:r>
    </w:p>
    <w:p w:rsidR="000F275B" w:rsidRPr="000F275B" w:rsidRDefault="000F275B" w:rsidP="000F275B">
      <w:pPr>
        <w:pStyle w:val="rvps10"/>
        <w:spacing w:before="0" w:beforeAutospacing="0" w:after="0" w:afterAutospacing="0"/>
        <w:ind w:firstLine="709"/>
        <w:jc w:val="both"/>
        <w:rPr>
          <w:rStyle w:val="rvts15"/>
          <w:color w:val="000000"/>
          <w:lang w:val="uk-UA"/>
        </w:rPr>
      </w:pPr>
      <w:r w:rsidRPr="000F275B">
        <w:rPr>
          <w:rStyle w:val="rvts15"/>
          <w:color w:val="000000"/>
          <w:lang w:val="uk-UA"/>
        </w:rPr>
        <w:t xml:space="preserve">Подальший розвиток нашої держави, прискорення науково-технічного прогресу, розвиток </w:t>
      </w:r>
      <w:r w:rsidRPr="000F275B">
        <w:rPr>
          <w:rStyle w:val="rvts19"/>
          <w:color w:val="000000"/>
          <w:lang w:val="uk-UA"/>
        </w:rPr>
        <w:t xml:space="preserve">сучасних економіко-правових відносин у нашій країні неможливі без </w:t>
      </w:r>
      <w:r w:rsidRPr="000F275B">
        <w:rPr>
          <w:rStyle w:val="rvts15"/>
          <w:color w:val="000000"/>
          <w:lang w:val="uk-UA"/>
        </w:rPr>
        <w:t xml:space="preserve">підвищення якості освіти громадян України, а особливо </w:t>
      </w:r>
      <w:r w:rsidRPr="000F275B">
        <w:rPr>
          <w:rStyle w:val="rvts19"/>
          <w:color w:val="000000"/>
          <w:lang w:val="uk-UA"/>
        </w:rPr>
        <w:t>старшокласників, учнів професійно-технічної освіти та студентів педагогічних вищих навчальних закладів (ВНЗ) як майбутніх фахівців народного господарства, сфери послуг, в галузі освіти.</w:t>
      </w:r>
      <w:r w:rsidRPr="000F275B">
        <w:rPr>
          <w:color w:val="000000"/>
          <w:spacing w:val="3"/>
          <w:lang w:val="uk-UA"/>
        </w:rPr>
        <w:t xml:space="preserve"> Знання матеріалів, що використовуються в сучас</w:t>
      </w:r>
      <w:r w:rsidRPr="000F275B">
        <w:rPr>
          <w:color w:val="000000"/>
          <w:spacing w:val="2"/>
          <w:lang w:val="uk-UA"/>
        </w:rPr>
        <w:t>ному швейному виробництві, вміння оцінити їхні бу</w:t>
      </w:r>
      <w:r w:rsidRPr="000F275B">
        <w:rPr>
          <w:color w:val="000000"/>
          <w:lang w:val="uk-UA"/>
        </w:rPr>
        <w:t>дову, властивості, асортимент і якість є хорошою осно</w:t>
      </w:r>
      <w:r w:rsidRPr="000F275B">
        <w:rPr>
          <w:color w:val="000000"/>
          <w:spacing w:val="3"/>
          <w:lang w:val="uk-UA"/>
        </w:rPr>
        <w:t>вою для розробки досконалої конструкції одягу, добо</w:t>
      </w:r>
      <w:r w:rsidRPr="000F275B">
        <w:rPr>
          <w:color w:val="000000"/>
          <w:spacing w:val="10"/>
          <w:lang w:val="uk-UA"/>
        </w:rPr>
        <w:t xml:space="preserve">ру режимів обробки матеріалів для виготовлення </w:t>
      </w:r>
      <w:r w:rsidRPr="000F275B">
        <w:rPr>
          <w:color w:val="000000"/>
          <w:spacing w:val="1"/>
          <w:lang w:val="uk-UA"/>
        </w:rPr>
        <w:t>одягу високої якості.</w:t>
      </w:r>
    </w:p>
    <w:p w:rsidR="000F275B" w:rsidRPr="000F275B" w:rsidRDefault="000F275B" w:rsidP="000F275B">
      <w:pPr>
        <w:ind w:firstLine="708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b/>
          <w:bCs/>
          <w:sz w:val="24"/>
          <w:szCs w:val="24"/>
        </w:rPr>
        <w:t xml:space="preserve">Міждисциплінарні зв’язки. </w:t>
      </w:r>
      <w:r w:rsidRPr="000F275B">
        <w:rPr>
          <w:rFonts w:ascii="Times New Roman" w:hAnsi="Times New Roman"/>
          <w:bCs/>
          <w:sz w:val="24"/>
          <w:szCs w:val="24"/>
        </w:rPr>
        <w:t>Ц</w:t>
      </w:r>
      <w:r w:rsidRPr="000F275B">
        <w:rPr>
          <w:rFonts w:ascii="Times New Roman" w:hAnsi="Times New Roman"/>
          <w:sz w:val="24"/>
          <w:szCs w:val="24"/>
        </w:rPr>
        <w:t>ентральне місце у навчальних планах і в частині професійно-теоретичної підготовки майбутнього вчителя Технологій займають курси «</w:t>
      </w:r>
      <w:r w:rsidRPr="000F275B">
        <w:rPr>
          <w:rFonts w:ascii="Times New Roman" w:hAnsi="Times New Roman"/>
          <w:color w:val="000000"/>
          <w:sz w:val="24"/>
          <w:szCs w:val="24"/>
        </w:rPr>
        <w:t>Конструювання та моделювання одягу</w:t>
      </w:r>
      <w:r w:rsidRPr="000F275B">
        <w:rPr>
          <w:rFonts w:ascii="Times New Roman" w:hAnsi="Times New Roman"/>
          <w:sz w:val="24"/>
          <w:szCs w:val="24"/>
        </w:rPr>
        <w:t>», «Технологія швейних виробів», «народні ремесла».</w:t>
      </w:r>
    </w:p>
    <w:p w:rsidR="000F275B" w:rsidRPr="000F275B" w:rsidRDefault="000F275B" w:rsidP="000F275B">
      <w:pPr>
        <w:pStyle w:val="a6"/>
        <w:tabs>
          <w:tab w:val="left" w:pos="93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Курс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«Швейне матеріалознавство» </w:t>
      </w:r>
      <w:r w:rsidRPr="000F275B">
        <w:rPr>
          <w:rFonts w:ascii="Times New Roman" w:hAnsi="Times New Roman"/>
          <w:sz w:val="24"/>
          <w:szCs w:val="24"/>
        </w:rPr>
        <w:t>спрямований на оволодіння майбутніми учителями Технологій змістом і організацією занять з «Технологій» викладаючи теми вибору матеріалів для розробки проектів і практичних завдань у основній та старшій школі та МНВК в умовах профільного навчання.</w:t>
      </w:r>
    </w:p>
    <w:p w:rsidR="000F275B" w:rsidRPr="000F275B" w:rsidRDefault="000F275B" w:rsidP="000F275B">
      <w:pPr>
        <w:pStyle w:val="a6"/>
        <w:tabs>
          <w:tab w:val="left" w:pos="93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F275B" w:rsidRPr="000F275B" w:rsidRDefault="000F275B" w:rsidP="000F275B">
      <w:pPr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F275B">
        <w:rPr>
          <w:rFonts w:ascii="Times New Roman" w:hAnsi="Times New Roman"/>
          <w:b/>
          <w:bCs/>
          <w:color w:val="000000"/>
          <w:sz w:val="24"/>
          <w:szCs w:val="24"/>
        </w:rPr>
        <w:t>1. Мета та завдання навчальної дисципліни</w:t>
      </w:r>
    </w:p>
    <w:p w:rsidR="000F275B" w:rsidRPr="000F275B" w:rsidRDefault="000F275B" w:rsidP="000F275B">
      <w:pPr>
        <w:shd w:val="clear" w:color="auto" w:fill="FFFFFF"/>
        <w:spacing w:line="317" w:lineRule="exact"/>
        <w:ind w:left="19" w:firstLine="725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b/>
          <w:sz w:val="24"/>
          <w:szCs w:val="24"/>
        </w:rPr>
        <w:t>Мета курсу</w:t>
      </w:r>
      <w:r w:rsidRPr="000F275B">
        <w:rPr>
          <w:rFonts w:ascii="Times New Roman" w:hAnsi="Times New Roman"/>
          <w:sz w:val="24"/>
          <w:szCs w:val="24"/>
        </w:rPr>
        <w:t xml:space="preserve">. 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Метою викладання  курсу «Швейне матеріалознавство» є </w:t>
      </w:r>
      <w:r w:rsidRPr="000F275B">
        <w:rPr>
          <w:rFonts w:ascii="Times New Roman" w:hAnsi="Times New Roman"/>
          <w:spacing w:val="1"/>
          <w:sz w:val="24"/>
          <w:szCs w:val="24"/>
        </w:rPr>
        <w:t xml:space="preserve">ознайомлення студентів з будовою, властивостями, асортиментом, системою стандартизації та  якістю матеріалів для одягу та їх зміни внаслідок різноманітних впливів в процесі використання та технологічної обробки. </w:t>
      </w:r>
      <w:r w:rsidRPr="000F275B">
        <w:rPr>
          <w:rFonts w:ascii="Times New Roman" w:hAnsi="Times New Roman"/>
          <w:sz w:val="24"/>
          <w:szCs w:val="24"/>
        </w:rPr>
        <w:t xml:space="preserve">Згідно програми курсу „Швейне матеріалознавство" на лекційних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заняттях передбачається розглянути питання виробництва та оцінки якості </w:t>
      </w:r>
      <w:r w:rsidRPr="000F275B">
        <w:rPr>
          <w:rFonts w:ascii="Times New Roman" w:hAnsi="Times New Roman"/>
          <w:sz w:val="24"/>
          <w:szCs w:val="24"/>
        </w:rPr>
        <w:t xml:space="preserve">текстильних матеріалів, їх стандартизації та експлуатації. Питання практичного характеру, зокрема геометричні та фізико-механічні </w:t>
      </w:r>
      <w:proofErr w:type="spellStart"/>
      <w:r w:rsidRPr="000F275B">
        <w:rPr>
          <w:rFonts w:ascii="Times New Roman" w:hAnsi="Times New Roman"/>
          <w:sz w:val="24"/>
          <w:szCs w:val="24"/>
        </w:rPr>
        <w:t>властиваості</w:t>
      </w:r>
      <w:proofErr w:type="spellEnd"/>
      <w:r w:rsidRPr="000F275B">
        <w:rPr>
          <w:rFonts w:ascii="Times New Roman" w:hAnsi="Times New Roman"/>
          <w:sz w:val="24"/>
          <w:szCs w:val="24"/>
        </w:rPr>
        <w:t xml:space="preserve"> тканин, а також асортимент тканин, трикотажу,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прикладних та </w:t>
      </w:r>
      <w:proofErr w:type="spellStart"/>
      <w:r w:rsidRPr="000F275B">
        <w:rPr>
          <w:rFonts w:ascii="Times New Roman" w:hAnsi="Times New Roman"/>
          <w:spacing w:val="-1"/>
          <w:sz w:val="24"/>
          <w:szCs w:val="24"/>
        </w:rPr>
        <w:t>утеплюючих</w:t>
      </w:r>
      <w:proofErr w:type="spellEnd"/>
      <w:r w:rsidRPr="000F275B">
        <w:rPr>
          <w:rFonts w:ascii="Times New Roman" w:hAnsi="Times New Roman"/>
          <w:spacing w:val="-1"/>
          <w:sz w:val="24"/>
          <w:szCs w:val="24"/>
        </w:rPr>
        <w:t xml:space="preserve"> матеріалів, вирішуються у ході </w:t>
      </w:r>
      <w:r w:rsidRPr="000F275B">
        <w:rPr>
          <w:rFonts w:ascii="Times New Roman" w:hAnsi="Times New Roman"/>
          <w:sz w:val="24"/>
          <w:szCs w:val="24"/>
        </w:rPr>
        <w:t>практичних занять.</w:t>
      </w:r>
    </w:p>
    <w:p w:rsidR="000F275B" w:rsidRPr="000F275B" w:rsidRDefault="000F275B" w:rsidP="000F275B">
      <w:pPr>
        <w:shd w:val="clear" w:color="auto" w:fill="FFFFFF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У результаті вивчення навчальної дисципліни студент повинен  </w:t>
      </w:r>
      <w:r w:rsidRPr="000F275B">
        <w:rPr>
          <w:rFonts w:ascii="Times New Roman" w:hAnsi="Times New Roman"/>
          <w:b/>
          <w:sz w:val="24"/>
          <w:szCs w:val="24"/>
        </w:rPr>
        <w:t xml:space="preserve">знати: </w:t>
      </w:r>
    </w:p>
    <w:p w:rsidR="000F275B" w:rsidRPr="000F275B" w:rsidRDefault="000F275B" w:rsidP="000F275B">
      <w:pPr>
        <w:shd w:val="clear" w:color="auto" w:fill="FFFFFF"/>
        <w:spacing w:line="317" w:lineRule="exact"/>
        <w:ind w:right="1114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275B">
        <w:rPr>
          <w:rFonts w:ascii="Times New Roman" w:hAnsi="Times New Roman"/>
          <w:sz w:val="24"/>
          <w:szCs w:val="24"/>
        </w:rPr>
        <w:t>- будову та властивості матеріалів;</w:t>
      </w:r>
    </w:p>
    <w:p w:rsidR="000F275B" w:rsidRPr="000F275B" w:rsidRDefault="000F275B" w:rsidP="000F275B">
      <w:pPr>
        <w:shd w:val="clear" w:color="auto" w:fill="FFFFFF"/>
        <w:spacing w:line="317" w:lineRule="exact"/>
        <w:ind w:left="14"/>
        <w:jc w:val="both"/>
        <w:rPr>
          <w:rFonts w:ascii="Times New Roman" w:hAnsi="Times New Roman"/>
          <w:spacing w:val="-1"/>
          <w:sz w:val="24"/>
          <w:szCs w:val="24"/>
        </w:rPr>
      </w:pPr>
      <w:r w:rsidRPr="000F275B">
        <w:rPr>
          <w:rFonts w:ascii="Times New Roman" w:hAnsi="Times New Roman"/>
          <w:spacing w:val="-1"/>
          <w:sz w:val="24"/>
          <w:szCs w:val="24"/>
        </w:rPr>
        <w:t xml:space="preserve"> - зміни, що відбуваються з матеріалами під впливом факторів виробництва, експлуатації та догляду;</w:t>
      </w:r>
    </w:p>
    <w:p w:rsidR="000F275B" w:rsidRPr="000F275B" w:rsidRDefault="000F275B" w:rsidP="000F275B">
      <w:pPr>
        <w:shd w:val="clear" w:color="auto" w:fill="FFFFFF"/>
        <w:spacing w:line="317" w:lineRule="exact"/>
        <w:ind w:left="14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>- асортимент матеріалів та методи оцінки їхньої якості.</w:t>
      </w:r>
    </w:p>
    <w:p w:rsidR="000F275B" w:rsidRPr="000F275B" w:rsidRDefault="000F275B" w:rsidP="000F275B">
      <w:pPr>
        <w:shd w:val="clear" w:color="auto" w:fill="FFFFFF"/>
        <w:spacing w:line="317" w:lineRule="exact"/>
        <w:ind w:left="1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1AD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ab/>
      </w:r>
      <w:r w:rsidRPr="000F275B">
        <w:rPr>
          <w:rFonts w:ascii="Times New Roman" w:hAnsi="Times New Roman"/>
          <w:bCs/>
          <w:color w:val="000000"/>
          <w:sz w:val="24"/>
          <w:szCs w:val="24"/>
        </w:rPr>
        <w:t>Майбутній</w:t>
      </w:r>
      <w:r w:rsidRPr="000F275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F275B">
        <w:rPr>
          <w:rFonts w:ascii="Times New Roman" w:hAnsi="Times New Roman"/>
          <w:bCs/>
          <w:color w:val="000000"/>
          <w:sz w:val="24"/>
          <w:szCs w:val="24"/>
        </w:rPr>
        <w:t>учитель технологій повинен</w:t>
      </w:r>
      <w:r w:rsidRPr="000F275B">
        <w:rPr>
          <w:rFonts w:ascii="Times New Roman" w:hAnsi="Times New Roman"/>
          <w:b/>
          <w:bCs/>
          <w:color w:val="000000"/>
          <w:sz w:val="24"/>
          <w:szCs w:val="24"/>
        </w:rPr>
        <w:t xml:space="preserve"> вміти:</w:t>
      </w:r>
    </w:p>
    <w:p w:rsidR="000F275B" w:rsidRPr="000F275B" w:rsidRDefault="000F275B" w:rsidP="000F275B">
      <w:pPr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>- розпізнавати матеріали за видом та волокнистим складом;</w:t>
      </w:r>
    </w:p>
    <w:p w:rsidR="000F275B" w:rsidRPr="000F275B" w:rsidRDefault="000F275B" w:rsidP="000F275B">
      <w:pPr>
        <w:jc w:val="both"/>
        <w:rPr>
          <w:rFonts w:ascii="Times New Roman" w:hAnsi="Times New Roman"/>
          <w:spacing w:val="-1"/>
          <w:sz w:val="24"/>
          <w:szCs w:val="24"/>
        </w:rPr>
      </w:pPr>
      <w:r w:rsidRPr="000F275B">
        <w:rPr>
          <w:rFonts w:ascii="Times New Roman" w:hAnsi="Times New Roman"/>
          <w:spacing w:val="-2"/>
          <w:sz w:val="24"/>
          <w:szCs w:val="24"/>
        </w:rPr>
        <w:t xml:space="preserve">- розпізнавати види переплетень, лицьовий та виворітний бік тканини,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напрямок нитки основи; </w:t>
      </w:r>
    </w:p>
    <w:p w:rsidR="000F275B" w:rsidRPr="000F275B" w:rsidRDefault="000F275B" w:rsidP="000F275B">
      <w:pPr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- добирати матеріали для моделей одягу. </w:t>
      </w:r>
    </w:p>
    <w:p w:rsidR="000F275B" w:rsidRPr="000F275B" w:rsidRDefault="000F275B" w:rsidP="000F275B">
      <w:pPr>
        <w:tabs>
          <w:tab w:val="left" w:pos="1980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F275B">
        <w:rPr>
          <w:rFonts w:ascii="Times New Roman" w:hAnsi="Times New Roman"/>
          <w:color w:val="000000"/>
          <w:sz w:val="24"/>
          <w:szCs w:val="24"/>
        </w:rPr>
        <w:t>На вивчення навчальної ди</w:t>
      </w:r>
      <w:r w:rsidR="00021AD9">
        <w:rPr>
          <w:rFonts w:ascii="Times New Roman" w:hAnsi="Times New Roman"/>
          <w:color w:val="000000"/>
          <w:sz w:val="24"/>
          <w:szCs w:val="24"/>
        </w:rPr>
        <w:t xml:space="preserve">сципліни відводиться </w:t>
      </w:r>
      <w:r w:rsidR="007850B2">
        <w:rPr>
          <w:rFonts w:ascii="Times New Roman" w:hAnsi="Times New Roman"/>
          <w:color w:val="000000"/>
          <w:sz w:val="24"/>
          <w:szCs w:val="24"/>
          <w:lang w:val="en-US"/>
        </w:rPr>
        <w:t>72</w:t>
      </w:r>
      <w:r w:rsidR="00021AD9">
        <w:rPr>
          <w:rFonts w:ascii="Times New Roman" w:hAnsi="Times New Roman"/>
          <w:color w:val="000000"/>
          <w:sz w:val="24"/>
          <w:szCs w:val="24"/>
        </w:rPr>
        <w:t xml:space="preserve"> години.</w:t>
      </w:r>
    </w:p>
    <w:p w:rsidR="000F275B" w:rsidRPr="000F275B" w:rsidRDefault="000F275B" w:rsidP="000F275B">
      <w:pPr>
        <w:pStyle w:val="a6"/>
        <w:tabs>
          <w:tab w:val="left" w:pos="1980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275B" w:rsidRPr="000F275B" w:rsidRDefault="000F275B" w:rsidP="000F275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F275B">
        <w:rPr>
          <w:rFonts w:ascii="Times New Roman" w:hAnsi="Times New Roman"/>
          <w:b/>
          <w:bCs/>
          <w:sz w:val="24"/>
          <w:szCs w:val="24"/>
        </w:rPr>
        <w:t>2. Інформаційний обсяг</w:t>
      </w:r>
      <w:r w:rsidRPr="000F275B">
        <w:rPr>
          <w:rFonts w:ascii="Times New Roman" w:hAnsi="Times New Roman"/>
          <w:sz w:val="24"/>
          <w:szCs w:val="24"/>
        </w:rPr>
        <w:t xml:space="preserve"> </w:t>
      </w:r>
      <w:r w:rsidRPr="000F275B">
        <w:rPr>
          <w:rFonts w:ascii="Times New Roman" w:hAnsi="Times New Roman"/>
          <w:b/>
          <w:sz w:val="24"/>
          <w:szCs w:val="24"/>
        </w:rPr>
        <w:t>навчальної</w:t>
      </w:r>
      <w:r w:rsidRPr="000F275B">
        <w:rPr>
          <w:rFonts w:ascii="Times New Roman" w:hAnsi="Times New Roman"/>
          <w:b/>
          <w:bCs/>
          <w:sz w:val="24"/>
          <w:szCs w:val="24"/>
        </w:rPr>
        <w:t xml:space="preserve"> дисципліни</w:t>
      </w:r>
    </w:p>
    <w:p w:rsidR="000F275B" w:rsidRPr="000F275B" w:rsidRDefault="000F275B" w:rsidP="000F275B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275B">
        <w:rPr>
          <w:rFonts w:ascii="Times New Roman" w:hAnsi="Times New Roman" w:cs="Times New Roman"/>
          <w:sz w:val="24"/>
          <w:szCs w:val="24"/>
        </w:rPr>
        <w:t>Текстильні волокна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pacing w:val="-1"/>
          <w:sz w:val="24"/>
          <w:szCs w:val="24"/>
        </w:rPr>
        <w:t xml:space="preserve">Тема 1. </w:t>
      </w:r>
      <w:r w:rsidRPr="000F275B">
        <w:rPr>
          <w:rFonts w:ascii="Times New Roman" w:hAnsi="Times New Roman"/>
          <w:sz w:val="24"/>
          <w:szCs w:val="24"/>
        </w:rPr>
        <w:t xml:space="preserve">Загальні відомості про матеріали для швейних виробів. </w:t>
      </w:r>
      <w:r w:rsidRPr="000F275B">
        <w:rPr>
          <w:rFonts w:ascii="Times New Roman" w:hAnsi="Times New Roman"/>
          <w:spacing w:val="1"/>
          <w:sz w:val="24"/>
          <w:szCs w:val="24"/>
        </w:rPr>
        <w:t>Матеріалознавство як прикладна наука.</w:t>
      </w:r>
      <w:r w:rsidRPr="000F275B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0F275B">
        <w:rPr>
          <w:rFonts w:ascii="Times New Roman" w:hAnsi="Times New Roman"/>
          <w:spacing w:val="1"/>
          <w:sz w:val="24"/>
          <w:szCs w:val="24"/>
        </w:rPr>
        <w:t xml:space="preserve">Різновиди </w:t>
      </w:r>
      <w:proofErr w:type="spellStart"/>
      <w:r w:rsidRPr="000F275B">
        <w:rPr>
          <w:rFonts w:ascii="Times New Roman" w:hAnsi="Times New Roman"/>
          <w:spacing w:val="1"/>
          <w:sz w:val="24"/>
          <w:szCs w:val="24"/>
        </w:rPr>
        <w:t>метеріалів</w:t>
      </w:r>
      <w:proofErr w:type="spellEnd"/>
      <w:r w:rsidRPr="000F275B">
        <w:rPr>
          <w:rFonts w:ascii="Times New Roman" w:hAnsi="Times New Roman"/>
          <w:spacing w:val="1"/>
          <w:sz w:val="24"/>
          <w:szCs w:val="24"/>
        </w:rPr>
        <w:t xml:space="preserve">, що </w:t>
      </w:r>
      <w:r w:rsidRPr="000F275B">
        <w:rPr>
          <w:rFonts w:ascii="Times New Roman" w:hAnsi="Times New Roman"/>
          <w:spacing w:val="-2"/>
          <w:sz w:val="24"/>
          <w:szCs w:val="24"/>
        </w:rPr>
        <w:t xml:space="preserve">використовуються в швейній галузі. Вимоги до швейних матеріалів. </w:t>
      </w:r>
      <w:r w:rsidRPr="000F275B">
        <w:rPr>
          <w:rFonts w:ascii="Times New Roman" w:hAnsi="Times New Roman"/>
          <w:sz w:val="24"/>
          <w:szCs w:val="24"/>
        </w:rPr>
        <w:t>Класифікація текстильних волокон. Структура текстильних волокон.</w:t>
      </w:r>
      <w:r w:rsidRPr="000F27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F275B">
        <w:rPr>
          <w:rFonts w:ascii="Times New Roman" w:hAnsi="Times New Roman"/>
          <w:spacing w:val="-2"/>
          <w:sz w:val="24"/>
          <w:szCs w:val="24"/>
        </w:rPr>
        <w:t>Молекулярна структура волокон. Морфологічна структура</w:t>
      </w:r>
      <w:r w:rsidRPr="000F275B">
        <w:rPr>
          <w:rFonts w:ascii="Times New Roman" w:hAnsi="Times New Roman"/>
          <w:spacing w:val="-2"/>
          <w:sz w:val="24"/>
          <w:szCs w:val="24"/>
          <w:lang w:val="ru-RU"/>
        </w:rPr>
        <w:t xml:space="preserve">. </w:t>
      </w:r>
      <w:r w:rsidRPr="000F275B">
        <w:rPr>
          <w:rFonts w:ascii="Times New Roman" w:hAnsi="Times New Roman"/>
          <w:spacing w:val="-2"/>
          <w:sz w:val="24"/>
          <w:szCs w:val="24"/>
        </w:rPr>
        <w:t xml:space="preserve">Геометричні </w:t>
      </w:r>
      <w:r w:rsidRPr="000F275B">
        <w:rPr>
          <w:rFonts w:ascii="Times New Roman" w:hAnsi="Times New Roman"/>
          <w:spacing w:val="-1"/>
          <w:sz w:val="24"/>
          <w:szCs w:val="24"/>
        </w:rPr>
        <w:t>властивості волокон.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0F275B">
        <w:rPr>
          <w:rFonts w:ascii="Times New Roman" w:hAnsi="Times New Roman"/>
          <w:spacing w:val="-2"/>
          <w:sz w:val="24"/>
          <w:szCs w:val="24"/>
        </w:rPr>
        <w:t xml:space="preserve">Тема 2. </w:t>
      </w:r>
      <w:r w:rsidRPr="000F275B">
        <w:rPr>
          <w:rFonts w:ascii="Times New Roman" w:hAnsi="Times New Roman"/>
          <w:color w:val="000000"/>
          <w:sz w:val="24"/>
          <w:szCs w:val="24"/>
        </w:rPr>
        <w:t>Натуральні волокна. Бавовна. Льон. Вовна. Шовк.</w:t>
      </w:r>
      <w:r w:rsidRPr="000F275B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pacing w:val="-3"/>
          <w:sz w:val="24"/>
          <w:szCs w:val="24"/>
        </w:rPr>
        <w:lastRenderedPageBreak/>
        <w:t xml:space="preserve">Тема 3. </w:t>
      </w:r>
      <w:r w:rsidRPr="000F275B">
        <w:rPr>
          <w:rFonts w:ascii="Times New Roman" w:hAnsi="Times New Roman"/>
          <w:spacing w:val="-2"/>
          <w:sz w:val="24"/>
          <w:szCs w:val="24"/>
        </w:rPr>
        <w:t xml:space="preserve">Штучні волокна.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Віскозне волокно. Ацетатне волокно. Триацетатне волокно. Металізовані нитки. Синтетичні волокна. </w:t>
      </w:r>
      <w:r w:rsidRPr="000F275B">
        <w:rPr>
          <w:rFonts w:ascii="Times New Roman" w:hAnsi="Times New Roman"/>
          <w:spacing w:val="-2"/>
          <w:sz w:val="24"/>
          <w:szCs w:val="24"/>
        </w:rPr>
        <w:t xml:space="preserve">Капрон. Анід. Лавсан. </w:t>
      </w:r>
      <w:proofErr w:type="spellStart"/>
      <w:r w:rsidRPr="000F275B">
        <w:rPr>
          <w:rFonts w:ascii="Times New Roman" w:hAnsi="Times New Roman"/>
          <w:spacing w:val="-2"/>
          <w:sz w:val="24"/>
          <w:szCs w:val="24"/>
        </w:rPr>
        <w:t>Нитрон</w:t>
      </w:r>
      <w:proofErr w:type="spellEnd"/>
      <w:r w:rsidRPr="000F275B">
        <w:rPr>
          <w:rFonts w:ascii="Times New Roman" w:hAnsi="Times New Roman"/>
          <w:spacing w:val="-2"/>
          <w:sz w:val="24"/>
          <w:szCs w:val="24"/>
        </w:rPr>
        <w:t xml:space="preserve">. Хлорин. </w:t>
      </w:r>
      <w:proofErr w:type="spellStart"/>
      <w:r w:rsidRPr="000F275B">
        <w:rPr>
          <w:rFonts w:ascii="Times New Roman" w:hAnsi="Times New Roman"/>
          <w:spacing w:val="-2"/>
          <w:sz w:val="24"/>
          <w:szCs w:val="24"/>
        </w:rPr>
        <w:t>Винол</w:t>
      </w:r>
      <w:proofErr w:type="spellEnd"/>
      <w:r w:rsidRPr="000F275B">
        <w:rPr>
          <w:rFonts w:ascii="Times New Roman" w:hAnsi="Times New Roman"/>
          <w:spacing w:val="-2"/>
          <w:sz w:val="24"/>
          <w:szCs w:val="24"/>
        </w:rPr>
        <w:t>.</w:t>
      </w:r>
    </w:p>
    <w:p w:rsidR="000F275B" w:rsidRPr="000F275B" w:rsidRDefault="000F275B" w:rsidP="000F275B">
      <w:pPr>
        <w:shd w:val="clear" w:color="auto" w:fill="FFFFFF"/>
        <w:jc w:val="center"/>
        <w:rPr>
          <w:rStyle w:val="10"/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 w:rsidRPr="000F275B">
        <w:rPr>
          <w:rStyle w:val="10"/>
          <w:rFonts w:ascii="Times New Roman" w:hAnsi="Times New Roman" w:cs="Times New Roman"/>
          <w:sz w:val="24"/>
          <w:szCs w:val="24"/>
        </w:rPr>
        <w:t>Основи технології виробництва тканин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pacing w:val="-5"/>
          <w:sz w:val="24"/>
          <w:szCs w:val="24"/>
        </w:rPr>
        <w:t xml:space="preserve">Тема 1.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Основні процеси прядіння. Прядіння бавовни. Прядіння вовни. Прядіння льону. </w:t>
      </w:r>
      <w:r w:rsidRPr="000F275B">
        <w:rPr>
          <w:rFonts w:ascii="Times New Roman" w:hAnsi="Times New Roman"/>
          <w:spacing w:val="-2"/>
          <w:sz w:val="24"/>
          <w:szCs w:val="24"/>
        </w:rPr>
        <w:t>Прядіння шовку.</w:t>
      </w:r>
      <w:r w:rsidRPr="000F275B">
        <w:rPr>
          <w:rFonts w:ascii="Times New Roman" w:hAnsi="Times New Roman"/>
          <w:sz w:val="24"/>
          <w:szCs w:val="24"/>
        </w:rPr>
        <w:t xml:space="preserve"> Види пряжі та ниток, їх властивості. </w:t>
      </w:r>
      <w:r w:rsidRPr="000F275B">
        <w:rPr>
          <w:rFonts w:ascii="Times New Roman" w:hAnsi="Times New Roman"/>
          <w:spacing w:val="-1"/>
          <w:sz w:val="24"/>
          <w:szCs w:val="24"/>
        </w:rPr>
        <w:t>Види пряжі. Види ниток. Властивості пряжі і ниток. Дефекти ниток і пряжі.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pacing w:val="-3"/>
          <w:sz w:val="24"/>
          <w:szCs w:val="24"/>
        </w:rPr>
        <w:t xml:space="preserve">Тема 2. </w:t>
      </w:r>
      <w:r w:rsidRPr="000F275B">
        <w:rPr>
          <w:rFonts w:ascii="Times New Roman" w:hAnsi="Times New Roman"/>
          <w:sz w:val="24"/>
          <w:szCs w:val="24"/>
        </w:rPr>
        <w:t xml:space="preserve">Ткацтво та оздоблення тканин. </w:t>
      </w:r>
      <w:r w:rsidRPr="000F275B">
        <w:rPr>
          <w:rFonts w:ascii="Times New Roman" w:hAnsi="Times New Roman"/>
          <w:spacing w:val="-1"/>
          <w:sz w:val="24"/>
          <w:szCs w:val="24"/>
        </w:rPr>
        <w:t>Ткацтво. Заключне</w:t>
      </w:r>
      <w:r w:rsidRPr="000F27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F275B">
        <w:rPr>
          <w:rFonts w:ascii="Times New Roman" w:hAnsi="Times New Roman"/>
          <w:spacing w:val="-2"/>
          <w:sz w:val="24"/>
          <w:szCs w:val="24"/>
        </w:rPr>
        <w:t>оздоблення.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pacing w:val="-1"/>
          <w:sz w:val="24"/>
          <w:szCs w:val="24"/>
        </w:rPr>
      </w:pPr>
      <w:r w:rsidRPr="000F275B">
        <w:rPr>
          <w:rFonts w:ascii="Times New Roman" w:hAnsi="Times New Roman"/>
          <w:spacing w:val="-3"/>
          <w:sz w:val="24"/>
          <w:szCs w:val="24"/>
        </w:rPr>
        <w:t xml:space="preserve">Тема 3. </w:t>
      </w:r>
      <w:r w:rsidRPr="000F275B">
        <w:rPr>
          <w:rFonts w:ascii="Times New Roman" w:hAnsi="Times New Roman"/>
          <w:sz w:val="24"/>
          <w:szCs w:val="24"/>
        </w:rPr>
        <w:t>Волокнистий склад і будова тканин.</w:t>
      </w:r>
      <w:r w:rsidRPr="000F275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 xml:space="preserve">Класифікація тканин. </w:t>
      </w:r>
      <w:r w:rsidRPr="000F275B">
        <w:rPr>
          <w:rFonts w:ascii="Times New Roman" w:hAnsi="Times New Roman"/>
          <w:spacing w:val="2"/>
          <w:sz w:val="24"/>
          <w:szCs w:val="24"/>
        </w:rPr>
        <w:t>Методи визначення</w:t>
      </w:r>
      <w:r w:rsidRPr="00021AD9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0F275B">
        <w:rPr>
          <w:rFonts w:ascii="Times New Roman" w:hAnsi="Times New Roman"/>
          <w:spacing w:val="2"/>
          <w:sz w:val="24"/>
          <w:szCs w:val="24"/>
        </w:rPr>
        <w:t xml:space="preserve">волокнистого складу. </w:t>
      </w:r>
      <w:r w:rsidRPr="000F275B">
        <w:rPr>
          <w:rFonts w:ascii="Times New Roman" w:hAnsi="Times New Roman"/>
          <w:sz w:val="24"/>
          <w:szCs w:val="24"/>
        </w:rPr>
        <w:t xml:space="preserve">Переплетення ниток. Щільність, заповнення, ширина, довжина. Властивості тканин. </w:t>
      </w:r>
      <w:r w:rsidRPr="000F275B">
        <w:rPr>
          <w:rFonts w:ascii="Times New Roman" w:hAnsi="Times New Roman"/>
          <w:spacing w:val="-1"/>
          <w:sz w:val="24"/>
          <w:szCs w:val="24"/>
        </w:rPr>
        <w:t>Геометричні властивості. Механічні властивості. Фізичні властивості.</w:t>
      </w:r>
    </w:p>
    <w:p w:rsidR="000F275B" w:rsidRPr="000F275B" w:rsidRDefault="000F275B" w:rsidP="000F275B">
      <w:pPr>
        <w:shd w:val="clear" w:color="auto" w:fill="FFFFFF"/>
        <w:jc w:val="center"/>
        <w:rPr>
          <w:rStyle w:val="10"/>
          <w:rFonts w:ascii="Times New Roman" w:hAnsi="Times New Roman" w:cs="Times New Roman"/>
          <w:sz w:val="24"/>
          <w:szCs w:val="24"/>
        </w:rPr>
      </w:pPr>
      <w:r w:rsidRPr="000F275B">
        <w:rPr>
          <w:rStyle w:val="10"/>
          <w:rFonts w:ascii="Times New Roman" w:hAnsi="Times New Roman" w:cs="Times New Roman"/>
          <w:sz w:val="24"/>
          <w:szCs w:val="24"/>
        </w:rPr>
        <w:t>Асортимент тканин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pacing w:val="-1"/>
          <w:sz w:val="24"/>
          <w:szCs w:val="24"/>
        </w:rPr>
      </w:pPr>
      <w:r w:rsidRPr="000F275B">
        <w:rPr>
          <w:rFonts w:ascii="Times New Roman" w:hAnsi="Times New Roman"/>
          <w:spacing w:val="-1"/>
          <w:sz w:val="24"/>
          <w:szCs w:val="24"/>
        </w:rPr>
        <w:t xml:space="preserve">Тема 1. </w:t>
      </w:r>
      <w:r w:rsidRPr="000F275B">
        <w:rPr>
          <w:rFonts w:ascii="Times New Roman" w:hAnsi="Times New Roman"/>
          <w:sz w:val="24"/>
          <w:szCs w:val="24"/>
        </w:rPr>
        <w:t xml:space="preserve">Стандартизація і класифікація тканин. </w:t>
      </w:r>
      <w:r w:rsidRPr="000F275B">
        <w:rPr>
          <w:rFonts w:ascii="Times New Roman" w:hAnsi="Times New Roman"/>
          <w:spacing w:val="-1"/>
          <w:sz w:val="24"/>
          <w:szCs w:val="24"/>
        </w:rPr>
        <w:t>Асортимент тканин. Бавовняні тканини. Льняні тканини. Вовняні тканини. Шовкові тканини.</w:t>
      </w:r>
    </w:p>
    <w:p w:rsidR="000F275B" w:rsidRPr="000F275B" w:rsidRDefault="000F275B" w:rsidP="000F275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 xml:space="preserve">Тема 2. Асортимент трикотажу, нетканих та </w:t>
      </w:r>
      <w:proofErr w:type="spellStart"/>
      <w:r w:rsidRPr="000F275B">
        <w:rPr>
          <w:rFonts w:ascii="Times New Roman" w:hAnsi="Times New Roman"/>
          <w:sz w:val="24"/>
          <w:szCs w:val="24"/>
        </w:rPr>
        <w:t>утеплюючих</w:t>
      </w:r>
      <w:proofErr w:type="spellEnd"/>
      <w:r w:rsidRPr="000F275B">
        <w:rPr>
          <w:rFonts w:ascii="Times New Roman" w:hAnsi="Times New Roman"/>
          <w:sz w:val="24"/>
          <w:szCs w:val="24"/>
        </w:rPr>
        <w:t xml:space="preserve"> матеріалів.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Загальні відомості про трикотаж. Неткані матеріали. </w:t>
      </w:r>
      <w:proofErr w:type="spellStart"/>
      <w:r w:rsidRPr="000F275B">
        <w:rPr>
          <w:rFonts w:ascii="Times New Roman" w:hAnsi="Times New Roman"/>
          <w:spacing w:val="-1"/>
          <w:sz w:val="24"/>
          <w:szCs w:val="24"/>
        </w:rPr>
        <w:t>Утеплюючі</w:t>
      </w:r>
      <w:proofErr w:type="spellEnd"/>
      <w:r w:rsidRPr="000F275B">
        <w:rPr>
          <w:rFonts w:ascii="Times New Roman" w:hAnsi="Times New Roman"/>
          <w:spacing w:val="-1"/>
          <w:sz w:val="24"/>
          <w:szCs w:val="24"/>
        </w:rPr>
        <w:t xml:space="preserve"> матеріали. </w:t>
      </w:r>
      <w:r w:rsidRPr="000F275B">
        <w:rPr>
          <w:rFonts w:ascii="Times New Roman" w:hAnsi="Times New Roman"/>
          <w:spacing w:val="-2"/>
          <w:sz w:val="24"/>
          <w:szCs w:val="24"/>
        </w:rPr>
        <w:t>Фурнітура.</w:t>
      </w: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spacing w:val="-3"/>
          <w:sz w:val="24"/>
          <w:szCs w:val="24"/>
        </w:rPr>
        <w:t xml:space="preserve">Тема 3. </w:t>
      </w:r>
      <w:r w:rsidRPr="000F275B">
        <w:rPr>
          <w:rFonts w:ascii="Times New Roman" w:hAnsi="Times New Roman"/>
          <w:spacing w:val="-1"/>
          <w:sz w:val="24"/>
          <w:szCs w:val="24"/>
        </w:rPr>
        <w:t>Догляд за матеріалами.</w:t>
      </w:r>
      <w:r w:rsidRPr="000F275B">
        <w:rPr>
          <w:rFonts w:ascii="Times New Roman" w:hAnsi="Times New Roman"/>
          <w:sz w:val="24"/>
          <w:szCs w:val="24"/>
        </w:rPr>
        <w:t xml:space="preserve"> </w:t>
      </w:r>
      <w:r w:rsidRPr="000F275B">
        <w:rPr>
          <w:rFonts w:ascii="Times New Roman" w:hAnsi="Times New Roman"/>
          <w:spacing w:val="-1"/>
          <w:sz w:val="24"/>
          <w:szCs w:val="24"/>
        </w:rPr>
        <w:t xml:space="preserve">Символи по догляду за матеріалами: прання, прасування, відбілювання, сушіння, </w:t>
      </w:r>
      <w:r w:rsidRPr="000F275B">
        <w:rPr>
          <w:rFonts w:ascii="Times New Roman" w:hAnsi="Times New Roman"/>
          <w:sz w:val="24"/>
          <w:szCs w:val="24"/>
        </w:rPr>
        <w:t xml:space="preserve">хімчистка. Виведення плям. Догляд за матеріалами. </w:t>
      </w:r>
    </w:p>
    <w:p w:rsidR="000F275B" w:rsidRPr="000F275B" w:rsidRDefault="000F275B" w:rsidP="000F275B">
      <w:pPr>
        <w:pStyle w:val="a3"/>
        <w:tabs>
          <w:tab w:val="left" w:pos="3345"/>
        </w:tabs>
        <w:jc w:val="center"/>
        <w:rPr>
          <w:b/>
          <w:bCs/>
          <w:color w:val="000000"/>
        </w:rPr>
      </w:pPr>
      <w:r w:rsidRPr="000F275B">
        <w:rPr>
          <w:b/>
          <w:bCs/>
          <w:color w:val="000000"/>
        </w:rPr>
        <w:t>Рекомендована література</w:t>
      </w:r>
    </w:p>
    <w:p w:rsidR="000F275B" w:rsidRPr="000F275B" w:rsidRDefault="000F275B" w:rsidP="000F275B">
      <w:pPr>
        <w:pStyle w:val="a3"/>
        <w:jc w:val="center"/>
        <w:rPr>
          <w:b/>
          <w:bCs/>
          <w:color w:val="000000"/>
        </w:rPr>
      </w:pPr>
      <w:r w:rsidRPr="000F275B">
        <w:rPr>
          <w:b/>
          <w:bCs/>
          <w:color w:val="000000"/>
        </w:rPr>
        <w:t>Базова</w:t>
      </w:r>
    </w:p>
    <w:p w:rsidR="000F275B" w:rsidRPr="000F275B" w:rsidRDefault="000F275B" w:rsidP="000F275B">
      <w:pPr>
        <w:numPr>
          <w:ilvl w:val="0"/>
          <w:numId w:val="1"/>
        </w:numPr>
        <w:shd w:val="clear" w:color="auto" w:fill="FFFFFF"/>
        <w:spacing w:before="247"/>
        <w:ind w:right="5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Баженов</w:t>
      </w:r>
      <w:proofErr w:type="spellEnd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 xml:space="preserve"> В.И. </w:t>
      </w:r>
      <w:proofErr w:type="spellStart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Материалы</w:t>
      </w:r>
      <w:proofErr w:type="spellEnd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 xml:space="preserve"> для </w:t>
      </w:r>
      <w:proofErr w:type="spellStart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одежды</w:t>
      </w:r>
      <w:proofErr w:type="spellEnd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, М.:</w:t>
      </w:r>
      <w:proofErr w:type="spellStart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Легкая</w:t>
      </w:r>
      <w:proofErr w:type="spellEnd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 xml:space="preserve"> и </w:t>
      </w:r>
      <w:proofErr w:type="spellStart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пищевая</w:t>
      </w:r>
      <w:proofErr w:type="spellEnd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0F275B">
        <w:rPr>
          <w:rFonts w:ascii="Times New Roman" w:hAnsi="Times New Roman"/>
          <w:color w:val="000000"/>
          <w:sz w:val="24"/>
          <w:szCs w:val="24"/>
        </w:rPr>
        <w:t>промышленность</w:t>
      </w:r>
      <w:proofErr w:type="spellEnd"/>
      <w:r w:rsidRPr="000F275B">
        <w:rPr>
          <w:rFonts w:ascii="Times New Roman" w:hAnsi="Times New Roman"/>
          <w:color w:val="000000"/>
          <w:sz w:val="24"/>
          <w:szCs w:val="24"/>
        </w:rPr>
        <w:t>, 1982, 312 с.</w:t>
      </w:r>
    </w:p>
    <w:p w:rsidR="000F275B" w:rsidRPr="000F275B" w:rsidRDefault="000F275B" w:rsidP="000F275B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Лабораторний практикум по </w:t>
      </w: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материаловедению</w:t>
      </w:r>
      <w:proofErr w:type="spellEnd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 швейного </w:t>
      </w: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производства</w:t>
      </w:r>
      <w:proofErr w:type="spellEnd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 Б.</w:t>
      </w:r>
      <w:r w:rsidRPr="000F275B">
        <w:rPr>
          <w:rFonts w:ascii="Times New Roman" w:hAnsi="Times New Roman"/>
          <w:color w:val="000000"/>
          <w:spacing w:val="1"/>
          <w:sz w:val="24"/>
          <w:szCs w:val="24"/>
        </w:rPr>
        <w:t xml:space="preserve">А. </w:t>
      </w:r>
      <w:proofErr w:type="spellStart"/>
      <w:r w:rsidRPr="000F275B">
        <w:rPr>
          <w:rFonts w:ascii="Times New Roman" w:hAnsi="Times New Roman"/>
          <w:color w:val="000000"/>
          <w:spacing w:val="1"/>
          <w:sz w:val="24"/>
          <w:szCs w:val="24"/>
        </w:rPr>
        <w:t>Бузов</w:t>
      </w:r>
      <w:proofErr w:type="spellEnd"/>
      <w:r w:rsidRPr="000F275B">
        <w:rPr>
          <w:rFonts w:ascii="Times New Roman" w:hAnsi="Times New Roman"/>
          <w:color w:val="000000"/>
          <w:spacing w:val="1"/>
          <w:sz w:val="24"/>
          <w:szCs w:val="24"/>
        </w:rPr>
        <w:t xml:space="preserve">, Н.Д. </w:t>
      </w:r>
      <w:proofErr w:type="spellStart"/>
      <w:r w:rsidRPr="000F275B">
        <w:rPr>
          <w:rFonts w:ascii="Times New Roman" w:hAnsi="Times New Roman"/>
          <w:color w:val="000000"/>
          <w:spacing w:val="1"/>
          <w:sz w:val="24"/>
          <w:szCs w:val="24"/>
        </w:rPr>
        <w:t>Адыменкова</w:t>
      </w:r>
      <w:proofErr w:type="spellEnd"/>
      <w:r w:rsidRPr="000F275B">
        <w:rPr>
          <w:rFonts w:ascii="Times New Roman" w:hAnsi="Times New Roman"/>
          <w:color w:val="000000"/>
          <w:spacing w:val="1"/>
          <w:sz w:val="24"/>
          <w:szCs w:val="24"/>
        </w:rPr>
        <w:t xml:space="preserve"> и др. М.:Легпром6ытиздат, 1991. 432 с.</w:t>
      </w:r>
    </w:p>
    <w:p w:rsidR="000F275B" w:rsidRPr="000F275B" w:rsidRDefault="000F275B" w:rsidP="000F275B">
      <w:pPr>
        <w:numPr>
          <w:ilvl w:val="0"/>
          <w:numId w:val="1"/>
        </w:numPr>
        <w:shd w:val="clear" w:color="auto" w:fill="FFFFFF"/>
        <w:ind w:right="1152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Бузов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 Б.А. и др. </w:t>
      </w: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Материаловедение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 швейного </w:t>
      </w: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производства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. </w:t>
      </w:r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М.:</w:t>
      </w:r>
      <w:proofErr w:type="spellStart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Легпромбытиздат</w:t>
      </w:r>
      <w:proofErr w:type="spellEnd"/>
      <w:r w:rsidRPr="000F275B">
        <w:rPr>
          <w:rFonts w:ascii="Times New Roman" w:hAnsi="Times New Roman"/>
          <w:color w:val="000000"/>
          <w:spacing w:val="-2"/>
          <w:sz w:val="24"/>
          <w:szCs w:val="24"/>
        </w:rPr>
        <w:t>, 1986. 424 с.</w:t>
      </w:r>
    </w:p>
    <w:p w:rsidR="000F275B" w:rsidRPr="000F275B" w:rsidRDefault="000F275B" w:rsidP="000F275B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0F275B">
        <w:rPr>
          <w:color w:val="000000"/>
          <w:spacing w:val="-2"/>
        </w:rPr>
        <w:t xml:space="preserve">Мальцева Е.П. </w:t>
      </w:r>
      <w:proofErr w:type="spellStart"/>
      <w:r w:rsidRPr="000F275B">
        <w:rPr>
          <w:color w:val="000000"/>
          <w:spacing w:val="-2"/>
        </w:rPr>
        <w:t>Материаловедение</w:t>
      </w:r>
      <w:proofErr w:type="spellEnd"/>
      <w:r w:rsidRPr="000F275B">
        <w:rPr>
          <w:color w:val="000000"/>
          <w:spacing w:val="-2"/>
        </w:rPr>
        <w:t xml:space="preserve">  </w:t>
      </w:r>
      <w:r w:rsidRPr="000F275B">
        <w:rPr>
          <w:color w:val="000000"/>
          <w:spacing w:val="-1"/>
        </w:rPr>
        <w:t xml:space="preserve">швейного </w:t>
      </w:r>
      <w:proofErr w:type="spellStart"/>
      <w:r w:rsidRPr="000F275B">
        <w:rPr>
          <w:color w:val="000000"/>
          <w:spacing w:val="-1"/>
        </w:rPr>
        <w:t>производства</w:t>
      </w:r>
      <w:proofErr w:type="spellEnd"/>
      <w:r w:rsidRPr="000F275B">
        <w:rPr>
          <w:color w:val="000000"/>
          <w:spacing w:val="-1"/>
        </w:rPr>
        <w:t>, М.:</w:t>
      </w:r>
      <w:proofErr w:type="spellStart"/>
      <w:r w:rsidRPr="000F275B">
        <w:rPr>
          <w:color w:val="000000"/>
          <w:spacing w:val="-2"/>
        </w:rPr>
        <w:t>Легкая</w:t>
      </w:r>
      <w:proofErr w:type="spellEnd"/>
      <w:r w:rsidRPr="000F275B">
        <w:rPr>
          <w:color w:val="000000"/>
          <w:spacing w:val="-2"/>
        </w:rPr>
        <w:t xml:space="preserve"> и </w:t>
      </w:r>
      <w:proofErr w:type="spellStart"/>
      <w:r w:rsidRPr="000F275B">
        <w:rPr>
          <w:color w:val="000000"/>
          <w:spacing w:val="-2"/>
        </w:rPr>
        <w:t>пищевая</w:t>
      </w:r>
      <w:proofErr w:type="spellEnd"/>
      <w:r w:rsidRPr="000F275B">
        <w:rPr>
          <w:color w:val="000000"/>
          <w:spacing w:val="-2"/>
        </w:rPr>
        <w:t xml:space="preserve"> </w:t>
      </w:r>
      <w:proofErr w:type="spellStart"/>
      <w:r w:rsidRPr="000F275B">
        <w:rPr>
          <w:color w:val="000000"/>
        </w:rPr>
        <w:t>промышленность</w:t>
      </w:r>
      <w:proofErr w:type="spellEnd"/>
      <w:r w:rsidRPr="000F275B">
        <w:rPr>
          <w:color w:val="000000"/>
        </w:rPr>
        <w:t>, 1983, 232 с.</w:t>
      </w:r>
    </w:p>
    <w:p w:rsidR="000F275B" w:rsidRPr="000F275B" w:rsidRDefault="000F275B" w:rsidP="000F275B">
      <w:pPr>
        <w:pStyle w:val="a3"/>
        <w:ind w:left="4248"/>
        <w:rPr>
          <w:b/>
          <w:bCs/>
          <w:color w:val="000000"/>
        </w:rPr>
      </w:pPr>
      <w:r w:rsidRPr="000F275B">
        <w:rPr>
          <w:b/>
          <w:bCs/>
          <w:color w:val="000000"/>
        </w:rPr>
        <w:t>Допоміжна</w:t>
      </w:r>
    </w:p>
    <w:p w:rsidR="000F275B" w:rsidRPr="000F275B" w:rsidRDefault="000F275B" w:rsidP="000F275B">
      <w:pPr>
        <w:numPr>
          <w:ilvl w:val="1"/>
          <w:numId w:val="1"/>
        </w:numPr>
        <w:shd w:val="clear" w:color="auto" w:fill="FFFFFF"/>
        <w:tabs>
          <w:tab w:val="num" w:pos="499"/>
        </w:tabs>
        <w:spacing w:line="319" w:lineRule="exact"/>
        <w:ind w:left="499" w:right="1152"/>
        <w:jc w:val="both"/>
        <w:rPr>
          <w:rFonts w:ascii="Times New Roman" w:hAnsi="Times New Roman"/>
          <w:color w:val="000000"/>
          <w:spacing w:val="-25"/>
          <w:sz w:val="24"/>
          <w:szCs w:val="24"/>
        </w:rPr>
      </w:pP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Додонкин</w:t>
      </w:r>
      <w:proofErr w:type="spellEnd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 Ю.В., </w:t>
      </w: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Кирюхин</w:t>
      </w:r>
      <w:proofErr w:type="spellEnd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 С.М. </w:t>
      </w: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Ассортимент</w:t>
      </w:r>
      <w:proofErr w:type="spellEnd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свойства</w:t>
      </w:r>
      <w:proofErr w:type="spellEnd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 xml:space="preserve"> и </w:t>
      </w:r>
      <w:proofErr w:type="spellStart"/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оценка</w:t>
      </w:r>
      <w:r w:rsidRPr="000F275B">
        <w:rPr>
          <w:rFonts w:ascii="Times New Roman" w:hAnsi="Times New Roman"/>
          <w:color w:val="000000"/>
          <w:sz w:val="24"/>
          <w:szCs w:val="24"/>
        </w:rPr>
        <w:t>качества</w:t>
      </w:r>
      <w:proofErr w:type="spellEnd"/>
      <w:r w:rsidRPr="000F275B">
        <w:rPr>
          <w:rFonts w:ascii="Times New Roman" w:hAnsi="Times New Roman"/>
          <w:color w:val="000000"/>
          <w:sz w:val="24"/>
          <w:szCs w:val="24"/>
        </w:rPr>
        <w:t xml:space="preserve"> тканей. - М., 1982.</w:t>
      </w:r>
    </w:p>
    <w:p w:rsidR="000F275B" w:rsidRPr="000F275B" w:rsidRDefault="000F275B" w:rsidP="000F275B">
      <w:pPr>
        <w:widowControl w:val="0"/>
        <w:numPr>
          <w:ilvl w:val="1"/>
          <w:numId w:val="1"/>
        </w:numPr>
        <w:shd w:val="clear" w:color="auto" w:fill="FFFFFF"/>
        <w:tabs>
          <w:tab w:val="num" w:pos="499"/>
        </w:tabs>
        <w:autoSpaceDE w:val="0"/>
        <w:autoSpaceDN w:val="0"/>
        <w:adjustRightInd w:val="0"/>
        <w:spacing w:line="319" w:lineRule="exact"/>
        <w:ind w:left="499"/>
        <w:jc w:val="both"/>
        <w:rPr>
          <w:rFonts w:ascii="Times New Roman" w:hAnsi="Times New Roman"/>
          <w:color w:val="000000"/>
          <w:sz w:val="24"/>
          <w:szCs w:val="24"/>
        </w:rPr>
      </w:pPr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Гущина и др. </w:t>
      </w: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Эксплуатационные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свойства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материалов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 xml:space="preserve"> для </w:t>
      </w:r>
      <w:proofErr w:type="spellStart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одежды</w:t>
      </w:r>
      <w:proofErr w:type="spellEnd"/>
      <w:r w:rsidRPr="000F275B">
        <w:rPr>
          <w:rFonts w:ascii="Times New Roman" w:hAnsi="Times New Roman"/>
          <w:color w:val="000000"/>
          <w:spacing w:val="-3"/>
          <w:sz w:val="24"/>
          <w:szCs w:val="24"/>
        </w:rPr>
        <w:t>. -</w:t>
      </w:r>
      <w:r w:rsidRPr="000F275B">
        <w:rPr>
          <w:rFonts w:ascii="Times New Roman" w:hAnsi="Times New Roman"/>
          <w:color w:val="000000"/>
          <w:spacing w:val="-1"/>
          <w:sz w:val="24"/>
          <w:szCs w:val="24"/>
        </w:rPr>
        <w:t>М., 1986.</w:t>
      </w:r>
    </w:p>
    <w:p w:rsidR="000F275B" w:rsidRPr="000F275B" w:rsidRDefault="000F275B" w:rsidP="000F275B">
      <w:pPr>
        <w:widowControl w:val="0"/>
        <w:numPr>
          <w:ilvl w:val="1"/>
          <w:numId w:val="1"/>
        </w:numPr>
        <w:shd w:val="clear" w:color="auto" w:fill="FFFFFF"/>
        <w:tabs>
          <w:tab w:val="num" w:pos="499"/>
        </w:tabs>
        <w:autoSpaceDE w:val="0"/>
        <w:autoSpaceDN w:val="0"/>
        <w:adjustRightInd w:val="0"/>
        <w:spacing w:line="319" w:lineRule="exact"/>
        <w:ind w:left="499"/>
        <w:jc w:val="both"/>
        <w:rPr>
          <w:rFonts w:ascii="Times New Roman" w:hAnsi="Times New Roman"/>
          <w:color w:val="000000"/>
          <w:sz w:val="24"/>
          <w:szCs w:val="24"/>
        </w:rPr>
      </w:pPr>
      <w:r w:rsidRPr="000F275B">
        <w:rPr>
          <w:rFonts w:ascii="Times New Roman" w:hAnsi="Times New Roman"/>
          <w:sz w:val="24"/>
          <w:szCs w:val="24"/>
        </w:rPr>
        <w:t>ДСТУ 3047-95. Тканини та вироби ткані поштучні. Класифікація та номенклатура показників якості.</w:t>
      </w:r>
    </w:p>
    <w:p w:rsidR="000F275B" w:rsidRPr="000F275B" w:rsidRDefault="000F275B" w:rsidP="000F275B">
      <w:pPr>
        <w:pStyle w:val="a3"/>
        <w:ind w:left="2484" w:firstLine="348"/>
        <w:jc w:val="both"/>
        <w:rPr>
          <w:b/>
          <w:bCs/>
          <w:color w:val="000000"/>
        </w:rPr>
      </w:pPr>
      <w:r w:rsidRPr="000F275B">
        <w:rPr>
          <w:b/>
          <w:bCs/>
          <w:color w:val="000000"/>
        </w:rPr>
        <w:t>Інформаційні ресурси</w:t>
      </w:r>
    </w:p>
    <w:p w:rsidR="000F275B" w:rsidRPr="000F275B" w:rsidRDefault="000F275B" w:rsidP="000F275B">
      <w:pPr>
        <w:pStyle w:val="a3"/>
        <w:ind w:left="360"/>
        <w:jc w:val="both"/>
        <w:rPr>
          <w:color w:val="000000"/>
        </w:rPr>
      </w:pPr>
      <w:r w:rsidRPr="000F275B">
        <w:rPr>
          <w:color w:val="000000"/>
        </w:rPr>
        <w:t xml:space="preserve">1. </w:t>
      </w:r>
      <w:r w:rsidRPr="000F275B">
        <w:rPr>
          <w:color w:val="000000"/>
          <w:lang w:val="en-US"/>
        </w:rPr>
        <w:t>http</w:t>
      </w:r>
      <w:r w:rsidRPr="000F275B">
        <w:rPr>
          <w:color w:val="000000"/>
        </w:rPr>
        <w:t>://</w:t>
      </w:r>
      <w:r w:rsidRPr="000F275B">
        <w:rPr>
          <w:color w:val="000000"/>
          <w:lang w:val="en-US"/>
        </w:rPr>
        <w:t>www</w:t>
      </w:r>
      <w:r w:rsidRPr="000F275B">
        <w:rPr>
          <w:color w:val="000000"/>
        </w:rPr>
        <w:t>/</w:t>
      </w:r>
      <w:proofErr w:type="spellStart"/>
      <w:r w:rsidRPr="000F275B">
        <w:rPr>
          <w:color w:val="000000"/>
          <w:lang w:val="en-US"/>
        </w:rPr>
        <w:t>kspu</w:t>
      </w:r>
      <w:proofErr w:type="spellEnd"/>
      <w:r w:rsidRPr="000F275B">
        <w:rPr>
          <w:color w:val="000000"/>
        </w:rPr>
        <w:t>/</w:t>
      </w:r>
      <w:proofErr w:type="spellStart"/>
      <w:r w:rsidRPr="000F275B">
        <w:rPr>
          <w:color w:val="000000"/>
          <w:lang w:val="en-US"/>
        </w:rPr>
        <w:t>kr</w:t>
      </w:r>
      <w:proofErr w:type="spellEnd"/>
      <w:r w:rsidRPr="000F275B">
        <w:rPr>
          <w:color w:val="000000"/>
        </w:rPr>
        <w:t>/</w:t>
      </w:r>
      <w:proofErr w:type="spellStart"/>
      <w:r w:rsidRPr="000F275B">
        <w:rPr>
          <w:color w:val="000000"/>
          <w:lang w:val="en-US"/>
        </w:rPr>
        <w:t>ua</w:t>
      </w:r>
      <w:proofErr w:type="spellEnd"/>
      <w:r w:rsidRPr="000F275B">
        <w:rPr>
          <w:color w:val="000000"/>
        </w:rPr>
        <w:t>.</w:t>
      </w:r>
      <w:r w:rsidRPr="000F275B">
        <w:rPr>
          <w:color w:val="000000"/>
          <w:lang w:val="en-US"/>
        </w:rPr>
        <w:t>ZTD</w:t>
      </w:r>
      <w:r w:rsidRPr="000F275B">
        <w:rPr>
          <w:color w:val="000000"/>
        </w:rPr>
        <w:t xml:space="preserve"> </w:t>
      </w:r>
      <w:r w:rsidRPr="000F275B">
        <w:rPr>
          <w:color w:val="000000"/>
          <w:lang w:val="en-US"/>
        </w:rPr>
        <w:t>new</w:t>
      </w:r>
      <w:r w:rsidRPr="000F275B">
        <w:rPr>
          <w:color w:val="000000"/>
        </w:rPr>
        <w:t>/</w:t>
      </w:r>
      <w:r w:rsidRPr="000F275B">
        <w:rPr>
          <w:color w:val="000000"/>
          <w:lang w:val="en-US"/>
        </w:rPr>
        <w:t>D</w:t>
      </w:r>
      <w:r w:rsidRPr="000F275B">
        <w:rPr>
          <w:color w:val="000000"/>
        </w:rPr>
        <w:t>/</w:t>
      </w:r>
      <w:r w:rsidRPr="000F275B">
        <w:rPr>
          <w:color w:val="000000"/>
          <w:lang w:val="en-US"/>
        </w:rPr>
        <w:t>Personal</w:t>
      </w:r>
      <w:r w:rsidRPr="000F275B">
        <w:rPr>
          <w:color w:val="000000"/>
        </w:rPr>
        <w:t>/Кафедра./Викладачі/Куценко</w:t>
      </w:r>
    </w:p>
    <w:p w:rsidR="000F275B" w:rsidRPr="000F275B" w:rsidRDefault="000F275B" w:rsidP="000F275B">
      <w:pPr>
        <w:rPr>
          <w:rFonts w:ascii="Times New Roman" w:hAnsi="Times New Roman"/>
          <w:sz w:val="24"/>
          <w:szCs w:val="24"/>
        </w:rPr>
      </w:pPr>
    </w:p>
    <w:p w:rsidR="00BA524F" w:rsidRPr="000F275B" w:rsidRDefault="00BA524F">
      <w:pPr>
        <w:rPr>
          <w:rFonts w:ascii="Times New Roman" w:hAnsi="Times New Roman"/>
          <w:sz w:val="24"/>
          <w:szCs w:val="24"/>
        </w:rPr>
      </w:pPr>
    </w:p>
    <w:sectPr w:rsidR="00BA524F" w:rsidRPr="000F275B" w:rsidSect="00BA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6E6"/>
    <w:multiLevelType w:val="hybridMultilevel"/>
    <w:tmpl w:val="55D2BCD4"/>
    <w:lvl w:ilvl="0" w:tplc="56AA3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8"/>
      </w:rPr>
    </w:lvl>
    <w:lvl w:ilvl="1" w:tplc="033EC9FC">
      <w:start w:val="1"/>
      <w:numFmt w:val="decimal"/>
      <w:lvlText w:val="%2."/>
      <w:lvlJc w:val="left"/>
      <w:pPr>
        <w:tabs>
          <w:tab w:val="num" w:pos="1355"/>
        </w:tabs>
        <w:ind w:left="1355" w:hanging="360"/>
      </w:pPr>
      <w:rPr>
        <w:color w:val="000000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75B"/>
    <w:rsid w:val="00021AD9"/>
    <w:rsid w:val="000F275B"/>
    <w:rsid w:val="007850B2"/>
    <w:rsid w:val="00AC6778"/>
    <w:rsid w:val="00BA524F"/>
    <w:rsid w:val="00DA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5B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27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75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semiHidden/>
    <w:unhideWhenUsed/>
    <w:rsid w:val="000F275B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uk-UA"/>
    </w:rPr>
  </w:style>
  <w:style w:type="paragraph" w:styleId="a4">
    <w:name w:val="Body Text"/>
    <w:basedOn w:val="a"/>
    <w:link w:val="a5"/>
    <w:semiHidden/>
    <w:unhideWhenUsed/>
    <w:rsid w:val="000F275B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semiHidden/>
    <w:rsid w:val="000F2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0F275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0F275B"/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customStyle="1" w:styleId="FR2">
    <w:name w:val="FR2"/>
    <w:rsid w:val="000F275B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rvps10">
    <w:name w:val="rvps10"/>
    <w:basedOn w:val="a"/>
    <w:rsid w:val="000F275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5">
    <w:name w:val="rvts15"/>
    <w:basedOn w:val="a0"/>
    <w:rsid w:val="000F275B"/>
  </w:style>
  <w:style w:type="character" w:customStyle="1" w:styleId="rvts19">
    <w:name w:val="rvts19"/>
    <w:basedOn w:val="a0"/>
    <w:rsid w:val="000F27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883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2014-12-10T21:57:00Z</dcterms:created>
  <dcterms:modified xsi:type="dcterms:W3CDTF">2014-12-10T22:24:00Z</dcterms:modified>
</cp:coreProperties>
</file>